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C" w:rsidRDefault="007A0C4B">
      <w:pPr>
        <w:pStyle w:val="1"/>
        <w:spacing w:before="0" w:after="0" w:line="257" w:lineRule="auto"/>
        <w:jc w:val="center"/>
        <w:rPr>
          <w:rFonts w:eastAsia="宋体"/>
          <w:bCs w:val="0"/>
          <w:color w:val="000000"/>
          <w:kern w:val="2"/>
        </w:rPr>
      </w:pPr>
      <w:bookmarkStart w:id="0" w:name="_GoBack"/>
      <w:r>
        <w:rPr>
          <w:rFonts w:eastAsia="宋体"/>
          <w:bCs w:val="0"/>
          <w:color w:val="000000"/>
          <w:kern w:val="2"/>
        </w:rPr>
        <w:t>南京邮电大学班主任工作制度</w:t>
      </w:r>
    </w:p>
    <w:bookmarkEnd w:id="0"/>
    <w:p w:rsidR="00F95EDC" w:rsidRDefault="007A0C4B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27</w:t>
      </w:r>
      <w:r>
        <w:rPr>
          <w:rFonts w:ascii="Times New Roman" w:eastAsia="宋体" w:hAnsi="Times New Roman" w:cs="Times New Roman"/>
        </w:rPr>
        <w:t>日修订）</w:t>
      </w:r>
    </w:p>
    <w:p w:rsidR="00F95EDC" w:rsidRDefault="00F95EDC">
      <w:pPr>
        <w:pStyle w:val="a3"/>
        <w:spacing w:line="5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F95EDC" w:rsidRDefault="007A0C4B">
      <w:pPr>
        <w:pStyle w:val="a3"/>
        <w:spacing w:line="5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第一章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总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则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为了充分发挥专任教师在大学生成长成才过程中的重要作用，进一步加强班主任队伍建设，根据教育部《关于加强高等学校辅导员、班主任队伍建设的意见》（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教社政〔</w:t>
      </w:r>
      <w:r>
        <w:rPr>
          <w:rFonts w:ascii="Times New Roman" w:eastAsia="仿宋_GB2312" w:hAnsi="Times New Roman" w:cs="Times New Roman"/>
          <w:sz w:val="32"/>
          <w:szCs w:val="32"/>
        </w:rPr>
        <w:t>2005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号）精神，结合实际，制定我校班主任工作制度。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工作制度中所称班主任是指从专任教师中选聘的带班教师，对所带班级承担学业规划、专业指导、创新创业能力培养责任的指导教师。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各学院应建立班主任工作例会制度，由学院分管学生工作、教学工作的领导共同主持，定期开展培训，布置、检查和督促班主任工作。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校将担任班主任工作经历作为教师技术职称晋升的基本条件。专任教师晋升副高级及以上职称，应有任现职以来担任班主任一年以上的工作经历，并经考核为合格及以上。学校鼓励正高职称教师担任班主任工作。</w:t>
      </w:r>
    </w:p>
    <w:p w:rsidR="00F95EDC" w:rsidRDefault="00F95EDC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95EDC" w:rsidRDefault="007A0C4B">
      <w:pPr>
        <w:pStyle w:val="a3"/>
        <w:spacing w:line="5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第二章</w:t>
      </w:r>
      <w:r>
        <w:rPr>
          <w:rFonts w:ascii="Times New Roman" w:eastAsia="仿宋_GB2312" w:hAnsi="Times New Roman" w:cs="Times New Roman"/>
          <w:b/>
          <w:sz w:val="32"/>
          <w:szCs w:val="32"/>
        </w:rPr>
        <w:tab/>
      </w:r>
      <w:r>
        <w:rPr>
          <w:rFonts w:ascii="Times New Roman" w:eastAsia="仿宋_GB2312" w:hAnsi="Times New Roman" w:cs="Times New Roman"/>
          <w:b/>
          <w:sz w:val="32"/>
          <w:szCs w:val="32"/>
        </w:rPr>
        <w:t>任职条件与岗位职责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班主任须具备以下条件：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（一）热爱教育事业，具有良好的职业道德和工作责任心；具备较好的组织管理能力，关心学生成长成才。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（二）熟悉专业培养目标、教学计划、课程设置、社会需求，熟悉学校教育管理的相关规定。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（三）具有较高的专业水平和合理的知识结构，有较丰富的教学经验和一定的科研能力，</w:t>
      </w:r>
      <w:r>
        <w:rPr>
          <w:rFonts w:ascii="Times New Roman" w:eastAsia="仿宋_GB2312" w:hAnsi="Times New Roman" w:cs="Times New Roman"/>
          <w:sz w:val="32"/>
          <w:szCs w:val="32"/>
        </w:rPr>
        <w:t>具有较强的学业指导能力；上一学期学生评教为良好及以上。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（四）具有博士学位（含在读）或讲师职称。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第六条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班主任岗位的主要职责有：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做好学生专业思想教育。帮助学生了解本专业的培养目标和要求，了解学科、专业发展状况，增强学生的专业学习兴趣与专业自信心。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指导学生制定学业规划。帮助学生根据自身学习基础、学科偏好，有针对性对在校期间的学习和课业进行筹划安排，确立短期目标、中期目标和长期目标。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指导学生专业学习。对学生学习安排、学习方法给予指导；引导学生自主学习，提高学习效果；对学业困难学生提供学</w:t>
      </w:r>
      <w:r>
        <w:rPr>
          <w:rFonts w:ascii="Times New Roman" w:eastAsia="仿宋_GB2312" w:hAnsi="Times New Roman" w:cs="Times New Roman"/>
          <w:sz w:val="32"/>
          <w:szCs w:val="32"/>
        </w:rPr>
        <w:t>业帮扶，做好收到学业预警学生的转化工作。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提高学生创新创业能力。指导学生参与科研立项、创新训练、学科竞赛等科技活动，鼓励学有余力的学生参与班主任的教研活动和课题研究。</w:t>
      </w:r>
    </w:p>
    <w:p w:rsidR="00F95EDC" w:rsidRDefault="007A0C4B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32"/>
        </w:rPr>
        <w:t>提升班级良好的学风、班风。经常和学生交流，了解教与学的情况，引导学生培养良好的学习习惯，促进学生良好道德品质的形成，增强学生的社会责任感。</w:t>
      </w:r>
    </w:p>
    <w:p w:rsidR="00F95EDC" w:rsidRDefault="007A0C4B">
      <w:pPr>
        <w:pStyle w:val="a3"/>
        <w:spacing w:line="500" w:lineRule="exact"/>
        <w:ind w:leftChars="43" w:left="90"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第七条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班主任每学期至少集中指导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次；对每位学生的面对面指导每学期至少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次；加强与辅导员、任课教师的沟通，对发现的问题及时反映。班主任指导后须在《班主任工作手册》中做相应记载。平时应主动参加班</w:t>
      </w:r>
      <w:r>
        <w:rPr>
          <w:rFonts w:ascii="Times New Roman" w:eastAsia="仿宋_GB2312" w:hAnsi="Times New Roman" w:cs="Times New Roman"/>
          <w:sz w:val="32"/>
          <w:szCs w:val="32"/>
        </w:rPr>
        <w:t>级活动，并通过面谈、邮件等方式加强对学生学业的过程指导。</w:t>
      </w:r>
    </w:p>
    <w:p w:rsidR="00F95EDC" w:rsidRDefault="00F95EDC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95EDC" w:rsidRDefault="007A0C4B">
      <w:pPr>
        <w:pStyle w:val="a3"/>
        <w:spacing w:line="5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第三章</w:t>
      </w:r>
      <w:r>
        <w:rPr>
          <w:rFonts w:ascii="Times New Roman" w:eastAsia="仿宋_GB2312" w:hAnsi="Times New Roman" w:cs="Times New Roman"/>
          <w:b/>
          <w:sz w:val="32"/>
          <w:szCs w:val="32"/>
        </w:rPr>
        <w:tab/>
      </w:r>
      <w:r>
        <w:rPr>
          <w:rFonts w:ascii="Times New Roman" w:eastAsia="仿宋_GB2312" w:hAnsi="Times New Roman" w:cs="Times New Roman"/>
          <w:b/>
          <w:sz w:val="32"/>
          <w:szCs w:val="32"/>
        </w:rPr>
        <w:t>遴选与聘任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第八条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班主任采用个人自荐和学院指派相结合的方式确定。班主任选聘工作由各学院组织进行，聘任结果报学生工作部（处）备案。学校鼓励班主任和学生的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双向选择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班主任可以从本学院选聘，也可以从其他学院、科研机构、机关等相关人员中选聘。跨单位选聘者，须经其所在单位同意。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第九条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班主任负责学生大学期间的学习指导，任期原则上不低于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年，聘任后一般不予调整。确有特殊情况需要调整的须提交书面申请，由学院审定，学院须将调整后的名单报学生工作部（处）备案。</w:t>
      </w:r>
    </w:p>
    <w:p w:rsidR="00F95EDC" w:rsidRDefault="007A0C4B">
      <w:pPr>
        <w:pStyle w:val="a3"/>
        <w:spacing w:line="500" w:lineRule="exact"/>
        <w:ind w:firstLineChars="196"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学院以自然班级为单位选聘班主任，原则上每个自然班级配备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名班主任。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名班主任指导不超过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个班级。班主任工作按</w:t>
      </w:r>
      <w:r>
        <w:rPr>
          <w:rFonts w:ascii="Times New Roman" w:eastAsia="仿宋_GB2312" w:hAnsi="Times New Roman" w:cs="Times New Roman"/>
          <w:sz w:val="32"/>
          <w:szCs w:val="32"/>
        </w:rPr>
        <w:t>150</w:t>
      </w:r>
      <w:r>
        <w:rPr>
          <w:rFonts w:ascii="Times New Roman" w:eastAsia="仿宋_GB2312" w:hAnsi="Times New Roman" w:cs="Times New Roman"/>
          <w:sz w:val="32"/>
          <w:szCs w:val="32"/>
        </w:rPr>
        <w:t>实践教学业绩点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行政班</w:t>
      </w:r>
      <w:r>
        <w:rPr>
          <w:rFonts w:ascii="Times New Roman" w:eastAsia="仿宋_GB2312" w:hAnsi="Times New Roman" w:cs="Times New Roman"/>
          <w:sz w:val="32"/>
          <w:szCs w:val="32"/>
        </w:rPr>
        <w:t>•</w:t>
      </w:r>
      <w:r>
        <w:rPr>
          <w:rFonts w:ascii="Times New Roman" w:eastAsia="仿宋_GB2312" w:hAnsi="Times New Roman" w:cs="Times New Roman"/>
          <w:sz w:val="32"/>
          <w:szCs w:val="32"/>
        </w:rPr>
        <w:t>学年计算，核算教学工作量，核发业绩点津贴。</w:t>
      </w:r>
    </w:p>
    <w:p w:rsidR="00F95EDC" w:rsidRDefault="00F95EDC">
      <w:pPr>
        <w:pStyle w:val="a3"/>
        <w:spacing w:line="500" w:lineRule="exact"/>
        <w:ind w:leftChars="43" w:left="9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95EDC" w:rsidRDefault="007A0C4B">
      <w:pPr>
        <w:pStyle w:val="a3"/>
        <w:spacing w:line="5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第四章</w:t>
      </w:r>
      <w:r>
        <w:rPr>
          <w:rFonts w:ascii="Times New Roman" w:eastAsia="仿宋_GB2312" w:hAnsi="Times New Roman" w:cs="Times New Roman"/>
          <w:b/>
          <w:sz w:val="32"/>
          <w:szCs w:val="32"/>
        </w:rPr>
        <w:tab/>
      </w:r>
      <w:r>
        <w:rPr>
          <w:rFonts w:ascii="Times New Roman" w:eastAsia="仿宋_GB2312" w:hAnsi="Times New Roman" w:cs="Times New Roman"/>
          <w:b/>
          <w:sz w:val="32"/>
          <w:szCs w:val="32"/>
        </w:rPr>
        <w:t>考核与管理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学院负责本学院班主任的考核工作，班主任考核评价由学生评价、学院考核两部分构成，其中学生评价权重不低于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％，具体考核与</w:t>
      </w:r>
      <w:r>
        <w:rPr>
          <w:rFonts w:ascii="Times New Roman" w:eastAsia="仿宋_GB2312" w:hAnsi="Times New Roman" w:cs="Times New Roman"/>
          <w:sz w:val="32"/>
          <w:szCs w:val="32"/>
        </w:rPr>
        <w:t>评价标准由各学院制定。考核工作按学年进行，每年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月底前完成，报学生工作部（处）、教务处备案。考核等级分为优秀、合格和不合格，其中优秀比例不高于</w:t>
      </w:r>
      <w:r>
        <w:rPr>
          <w:rFonts w:ascii="Times New Roman" w:eastAsia="仿宋_GB2312" w:hAnsi="Times New Roman" w:cs="Times New Roman"/>
          <w:sz w:val="32"/>
          <w:szCs w:val="32"/>
        </w:rPr>
        <w:t>20%</w:t>
      </w:r>
      <w:r>
        <w:rPr>
          <w:rFonts w:ascii="Times New Roman" w:eastAsia="仿宋_GB2312" w:hAnsi="Times New Roman" w:cs="Times New Roman"/>
          <w:sz w:val="32"/>
          <w:szCs w:val="32"/>
        </w:rPr>
        <w:t>，不合格比例由学院根据实际情况自行确定。学生工作部（处）、教务处对学院考核结果进行抽查、复审。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学校对工作表现突出、成效显著的班主任给予表彰，授予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优秀班主任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称号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比例不高于</w:t>
      </w:r>
      <w:r>
        <w:rPr>
          <w:rFonts w:ascii="Times New Roman" w:eastAsia="仿宋_GB2312" w:hAnsi="Times New Roman" w:cs="Times New Roman"/>
          <w:sz w:val="32"/>
          <w:szCs w:val="32"/>
        </w:rPr>
        <w:t>10%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优秀班主任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由学生工作部（处）组织相关部门从学院考核为优秀的名单中复评产生。指导的学生由于违反学习和考试相关规定受记过及以上处分，班主任当学年不能参评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优秀班主任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被评为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优秀班主任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的教师，在岗位评聘、职称评审时，同等条件下予以优先考虑。受学院指派后无故不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履行班主任义务的教师，年度考核不得为优秀。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班主任的考核结果纳入学校教职工年度考核。考核不合格的班主任，取消其班主任资格，在岗位竞聘、职称评审、评优评奖中注明该项工作不合格。</w:t>
      </w:r>
    </w:p>
    <w:p w:rsidR="00F95EDC" w:rsidRDefault="00F95EDC">
      <w:pPr>
        <w:pStyle w:val="a3"/>
        <w:spacing w:line="500" w:lineRule="exact"/>
        <w:rPr>
          <w:rFonts w:ascii="Times New Roman" w:hAnsi="Times New Roman" w:cs="Times New Roman"/>
        </w:rPr>
      </w:pPr>
    </w:p>
    <w:p w:rsidR="00F95EDC" w:rsidRDefault="007A0C4B">
      <w:pPr>
        <w:pStyle w:val="a3"/>
        <w:spacing w:line="5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第五章</w:t>
      </w:r>
      <w:r>
        <w:rPr>
          <w:rFonts w:ascii="Times New Roman" w:eastAsia="仿宋_GB2312" w:hAnsi="Times New Roman" w:cs="Times New Roman"/>
          <w:b/>
          <w:sz w:val="32"/>
          <w:szCs w:val="32"/>
        </w:rPr>
        <w:tab/>
      </w:r>
      <w:r>
        <w:rPr>
          <w:rFonts w:ascii="Times New Roman" w:eastAsia="仿宋_GB2312" w:hAnsi="Times New Roman" w:cs="Times New Roman"/>
          <w:b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则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班主任的选聘、日常管理和考核工作均由各学院负责。各学院根据班主任工作制度，结合学院实际制定实施细则，并报学生工作部（处）、教务处备案。</w:t>
      </w:r>
    </w:p>
    <w:p w:rsidR="00F95EDC" w:rsidRDefault="007A0C4B">
      <w:pPr>
        <w:pStyle w:val="a3"/>
        <w:spacing w:line="5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第十六条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本制度自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日起试行，贝尔英才学</w:t>
      </w:r>
      <w:r>
        <w:rPr>
          <w:rFonts w:ascii="Times New Roman" w:eastAsia="仿宋_GB2312" w:hAnsi="Times New Roman" w:cs="Times New Roman"/>
          <w:sz w:val="32"/>
          <w:szCs w:val="32"/>
        </w:rPr>
        <w:t>院参照执行。原《南京邮电大学班主任工作条例》废止。</w:t>
      </w:r>
    </w:p>
    <w:p w:rsidR="00F95EDC" w:rsidRDefault="007A0C4B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第十七条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本制度由学生工作部（处）负责解释。</w:t>
      </w:r>
    </w:p>
    <w:p w:rsidR="00F95EDC" w:rsidRDefault="00F95EDC">
      <w:pPr>
        <w:spacing w:before="100" w:beforeAutospacing="1" w:after="100" w:afterAutospacing="1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sectPr w:rsidR="00F95EDC" w:rsidSect="00AC64E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4B" w:rsidRDefault="007A0C4B">
      <w:r>
        <w:separator/>
      </w:r>
    </w:p>
  </w:endnote>
  <w:endnote w:type="continuationSeparator" w:id="0">
    <w:p w:rsidR="007A0C4B" w:rsidRDefault="007A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02806"/>
    </w:sdtPr>
    <w:sdtEndPr>
      <w:rPr>
        <w:rFonts w:ascii="Times New Roman" w:hAnsi="Times New Roman" w:cs="Times New Roman"/>
        <w:sz w:val="24"/>
        <w:szCs w:val="24"/>
      </w:rPr>
    </w:sdtEndPr>
    <w:sdtContent>
      <w:p w:rsidR="00F95EDC" w:rsidRDefault="007A0C4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4E2" w:rsidRPr="00AC64E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4B" w:rsidRDefault="007A0C4B">
      <w:r>
        <w:separator/>
      </w:r>
    </w:p>
  </w:footnote>
  <w:footnote w:type="continuationSeparator" w:id="0">
    <w:p w:rsidR="007A0C4B" w:rsidRDefault="007A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DC" w:rsidRDefault="00F95E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8"/>
    <w:rsid w:val="0000291D"/>
    <w:rsid w:val="000030EE"/>
    <w:rsid w:val="00004429"/>
    <w:rsid w:val="00004DDB"/>
    <w:rsid w:val="00010028"/>
    <w:rsid w:val="000156AF"/>
    <w:rsid w:val="000236DB"/>
    <w:rsid w:val="00024936"/>
    <w:rsid w:val="00025221"/>
    <w:rsid w:val="00026230"/>
    <w:rsid w:val="00032AED"/>
    <w:rsid w:val="00033ED9"/>
    <w:rsid w:val="000405ED"/>
    <w:rsid w:val="000458C6"/>
    <w:rsid w:val="00046612"/>
    <w:rsid w:val="000475F2"/>
    <w:rsid w:val="00050868"/>
    <w:rsid w:val="000566DE"/>
    <w:rsid w:val="0006053A"/>
    <w:rsid w:val="00064F9D"/>
    <w:rsid w:val="0006558E"/>
    <w:rsid w:val="00071CD7"/>
    <w:rsid w:val="00080194"/>
    <w:rsid w:val="00083718"/>
    <w:rsid w:val="00086576"/>
    <w:rsid w:val="00092CD0"/>
    <w:rsid w:val="00093749"/>
    <w:rsid w:val="00093986"/>
    <w:rsid w:val="0009556D"/>
    <w:rsid w:val="000A486A"/>
    <w:rsid w:val="000B4EF5"/>
    <w:rsid w:val="000B7C00"/>
    <w:rsid w:val="000C354A"/>
    <w:rsid w:val="000C3735"/>
    <w:rsid w:val="000D4B3C"/>
    <w:rsid w:val="000D4B7D"/>
    <w:rsid w:val="000D5D3C"/>
    <w:rsid w:val="000E088D"/>
    <w:rsid w:val="000E1572"/>
    <w:rsid w:val="000E3D5C"/>
    <w:rsid w:val="000E728F"/>
    <w:rsid w:val="000F42C1"/>
    <w:rsid w:val="000F5E56"/>
    <w:rsid w:val="00100853"/>
    <w:rsid w:val="00106D80"/>
    <w:rsid w:val="00112E51"/>
    <w:rsid w:val="00112F17"/>
    <w:rsid w:val="00113DC2"/>
    <w:rsid w:val="0011581E"/>
    <w:rsid w:val="0012060E"/>
    <w:rsid w:val="001235BC"/>
    <w:rsid w:val="001260C3"/>
    <w:rsid w:val="00126790"/>
    <w:rsid w:val="001327A9"/>
    <w:rsid w:val="00142A2C"/>
    <w:rsid w:val="0014767E"/>
    <w:rsid w:val="0014785F"/>
    <w:rsid w:val="001615C0"/>
    <w:rsid w:val="00161B06"/>
    <w:rsid w:val="00162337"/>
    <w:rsid w:val="0017048A"/>
    <w:rsid w:val="00173FDE"/>
    <w:rsid w:val="00174A24"/>
    <w:rsid w:val="00177212"/>
    <w:rsid w:val="00177B06"/>
    <w:rsid w:val="0018346B"/>
    <w:rsid w:val="00195E4B"/>
    <w:rsid w:val="001A6E14"/>
    <w:rsid w:val="001B1E29"/>
    <w:rsid w:val="001B344D"/>
    <w:rsid w:val="001B73D1"/>
    <w:rsid w:val="001D3861"/>
    <w:rsid w:val="001D7069"/>
    <w:rsid w:val="001E1707"/>
    <w:rsid w:val="001E3FA5"/>
    <w:rsid w:val="001F75B1"/>
    <w:rsid w:val="00200D47"/>
    <w:rsid w:val="00206F2A"/>
    <w:rsid w:val="00207A4C"/>
    <w:rsid w:val="00211B5B"/>
    <w:rsid w:val="002138CA"/>
    <w:rsid w:val="00221E7F"/>
    <w:rsid w:val="00222B41"/>
    <w:rsid w:val="00232D18"/>
    <w:rsid w:val="002334C0"/>
    <w:rsid w:val="0023660A"/>
    <w:rsid w:val="00240C69"/>
    <w:rsid w:val="00250D7C"/>
    <w:rsid w:val="00254B9A"/>
    <w:rsid w:val="00262D6B"/>
    <w:rsid w:val="002659C6"/>
    <w:rsid w:val="0026633B"/>
    <w:rsid w:val="00267DFB"/>
    <w:rsid w:val="00270578"/>
    <w:rsid w:val="00271A92"/>
    <w:rsid w:val="002730CA"/>
    <w:rsid w:val="00273595"/>
    <w:rsid w:val="002742EF"/>
    <w:rsid w:val="00280D83"/>
    <w:rsid w:val="00285150"/>
    <w:rsid w:val="00290F05"/>
    <w:rsid w:val="0029738A"/>
    <w:rsid w:val="00297820"/>
    <w:rsid w:val="002A0069"/>
    <w:rsid w:val="002A1EB6"/>
    <w:rsid w:val="002A4D65"/>
    <w:rsid w:val="002B08A6"/>
    <w:rsid w:val="002B17BE"/>
    <w:rsid w:val="002B49D7"/>
    <w:rsid w:val="002B4C18"/>
    <w:rsid w:val="002B5792"/>
    <w:rsid w:val="002B67C0"/>
    <w:rsid w:val="002C0365"/>
    <w:rsid w:val="002C396F"/>
    <w:rsid w:val="002D368E"/>
    <w:rsid w:val="002D730F"/>
    <w:rsid w:val="002E24F0"/>
    <w:rsid w:val="002E2792"/>
    <w:rsid w:val="002F645B"/>
    <w:rsid w:val="0030011C"/>
    <w:rsid w:val="00301065"/>
    <w:rsid w:val="00304C13"/>
    <w:rsid w:val="00306ABD"/>
    <w:rsid w:val="00316315"/>
    <w:rsid w:val="00317825"/>
    <w:rsid w:val="0032320C"/>
    <w:rsid w:val="00324132"/>
    <w:rsid w:val="0033073E"/>
    <w:rsid w:val="00334BF0"/>
    <w:rsid w:val="003416C8"/>
    <w:rsid w:val="00344200"/>
    <w:rsid w:val="003502E4"/>
    <w:rsid w:val="0035228F"/>
    <w:rsid w:val="00354675"/>
    <w:rsid w:val="00355330"/>
    <w:rsid w:val="0036177C"/>
    <w:rsid w:val="00362802"/>
    <w:rsid w:val="00362A2A"/>
    <w:rsid w:val="0036656D"/>
    <w:rsid w:val="00377114"/>
    <w:rsid w:val="00382598"/>
    <w:rsid w:val="00382DD3"/>
    <w:rsid w:val="00384314"/>
    <w:rsid w:val="00386740"/>
    <w:rsid w:val="003901D3"/>
    <w:rsid w:val="003B73BC"/>
    <w:rsid w:val="003C50C5"/>
    <w:rsid w:val="003D406D"/>
    <w:rsid w:val="003D5EFE"/>
    <w:rsid w:val="003D7653"/>
    <w:rsid w:val="003E367D"/>
    <w:rsid w:val="003E3DD2"/>
    <w:rsid w:val="003E401B"/>
    <w:rsid w:val="003E6965"/>
    <w:rsid w:val="003F2030"/>
    <w:rsid w:val="003F2082"/>
    <w:rsid w:val="003F79B1"/>
    <w:rsid w:val="004015F4"/>
    <w:rsid w:val="00404B59"/>
    <w:rsid w:val="00410DC5"/>
    <w:rsid w:val="00411654"/>
    <w:rsid w:val="00411DCF"/>
    <w:rsid w:val="00414D29"/>
    <w:rsid w:val="0042000B"/>
    <w:rsid w:val="00421662"/>
    <w:rsid w:val="00434AE4"/>
    <w:rsid w:val="0043550C"/>
    <w:rsid w:val="00436B69"/>
    <w:rsid w:val="0043771E"/>
    <w:rsid w:val="0044543C"/>
    <w:rsid w:val="004468F9"/>
    <w:rsid w:val="004549C9"/>
    <w:rsid w:val="004710E2"/>
    <w:rsid w:val="0047164F"/>
    <w:rsid w:val="0048245E"/>
    <w:rsid w:val="004852EB"/>
    <w:rsid w:val="004A0FC7"/>
    <w:rsid w:val="004A7B68"/>
    <w:rsid w:val="004C0AB2"/>
    <w:rsid w:val="004C3171"/>
    <w:rsid w:val="004C3D2A"/>
    <w:rsid w:val="004D3E34"/>
    <w:rsid w:val="004D65BE"/>
    <w:rsid w:val="004D6718"/>
    <w:rsid w:val="004E7039"/>
    <w:rsid w:val="004F0A0B"/>
    <w:rsid w:val="004F18C2"/>
    <w:rsid w:val="005000D2"/>
    <w:rsid w:val="00506B38"/>
    <w:rsid w:val="00510664"/>
    <w:rsid w:val="0051262A"/>
    <w:rsid w:val="0051781F"/>
    <w:rsid w:val="005208C5"/>
    <w:rsid w:val="00521536"/>
    <w:rsid w:val="00521A98"/>
    <w:rsid w:val="0053086F"/>
    <w:rsid w:val="005353EE"/>
    <w:rsid w:val="005354C6"/>
    <w:rsid w:val="00543FE5"/>
    <w:rsid w:val="00546326"/>
    <w:rsid w:val="005515EC"/>
    <w:rsid w:val="005608E4"/>
    <w:rsid w:val="00567F1A"/>
    <w:rsid w:val="00573183"/>
    <w:rsid w:val="00582CD4"/>
    <w:rsid w:val="00597EB8"/>
    <w:rsid w:val="005A058C"/>
    <w:rsid w:val="005A4007"/>
    <w:rsid w:val="005A68BF"/>
    <w:rsid w:val="005A6AEE"/>
    <w:rsid w:val="005B1634"/>
    <w:rsid w:val="005B4F42"/>
    <w:rsid w:val="005C74D0"/>
    <w:rsid w:val="005D4580"/>
    <w:rsid w:val="005D6000"/>
    <w:rsid w:val="005E0D81"/>
    <w:rsid w:val="005E3B86"/>
    <w:rsid w:val="005E66BF"/>
    <w:rsid w:val="005F1812"/>
    <w:rsid w:val="005F1E6F"/>
    <w:rsid w:val="005F3516"/>
    <w:rsid w:val="005F3CC9"/>
    <w:rsid w:val="005F76EC"/>
    <w:rsid w:val="006124C3"/>
    <w:rsid w:val="00615500"/>
    <w:rsid w:val="00622B04"/>
    <w:rsid w:val="00624087"/>
    <w:rsid w:val="0062429B"/>
    <w:rsid w:val="0062490A"/>
    <w:rsid w:val="0063038A"/>
    <w:rsid w:val="0063465A"/>
    <w:rsid w:val="00635D05"/>
    <w:rsid w:val="00642D1F"/>
    <w:rsid w:val="00643811"/>
    <w:rsid w:val="00643E9C"/>
    <w:rsid w:val="00644094"/>
    <w:rsid w:val="00652283"/>
    <w:rsid w:val="00654BD9"/>
    <w:rsid w:val="00661233"/>
    <w:rsid w:val="006670F4"/>
    <w:rsid w:val="006713E0"/>
    <w:rsid w:val="0067217F"/>
    <w:rsid w:val="00676E7A"/>
    <w:rsid w:val="0067722B"/>
    <w:rsid w:val="0068053B"/>
    <w:rsid w:val="00683E70"/>
    <w:rsid w:val="00686F47"/>
    <w:rsid w:val="006938CB"/>
    <w:rsid w:val="006965A9"/>
    <w:rsid w:val="006A36F2"/>
    <w:rsid w:val="006B1139"/>
    <w:rsid w:val="006C3318"/>
    <w:rsid w:val="006C49C2"/>
    <w:rsid w:val="006C6CE7"/>
    <w:rsid w:val="006E33BE"/>
    <w:rsid w:val="006E5262"/>
    <w:rsid w:val="006F1A18"/>
    <w:rsid w:val="006F2699"/>
    <w:rsid w:val="0070169C"/>
    <w:rsid w:val="00701A75"/>
    <w:rsid w:val="007200B7"/>
    <w:rsid w:val="00720618"/>
    <w:rsid w:val="007250D8"/>
    <w:rsid w:val="00727057"/>
    <w:rsid w:val="00727D23"/>
    <w:rsid w:val="00731257"/>
    <w:rsid w:val="00736E7D"/>
    <w:rsid w:val="007437FC"/>
    <w:rsid w:val="00746728"/>
    <w:rsid w:val="007507EA"/>
    <w:rsid w:val="00750FFC"/>
    <w:rsid w:val="00751E4D"/>
    <w:rsid w:val="007536F7"/>
    <w:rsid w:val="00755A6E"/>
    <w:rsid w:val="00755D4D"/>
    <w:rsid w:val="0076121A"/>
    <w:rsid w:val="007627E9"/>
    <w:rsid w:val="00764AE6"/>
    <w:rsid w:val="00790D80"/>
    <w:rsid w:val="007946BE"/>
    <w:rsid w:val="007A0C4B"/>
    <w:rsid w:val="007A3BEA"/>
    <w:rsid w:val="007B36B9"/>
    <w:rsid w:val="007B7347"/>
    <w:rsid w:val="007C4089"/>
    <w:rsid w:val="007C5AFF"/>
    <w:rsid w:val="007C5BB2"/>
    <w:rsid w:val="007C5C7A"/>
    <w:rsid w:val="007E3C47"/>
    <w:rsid w:val="007E5059"/>
    <w:rsid w:val="007E58E0"/>
    <w:rsid w:val="007F41CB"/>
    <w:rsid w:val="007F4AA0"/>
    <w:rsid w:val="007F676B"/>
    <w:rsid w:val="008132B5"/>
    <w:rsid w:val="00817D49"/>
    <w:rsid w:val="008302DC"/>
    <w:rsid w:val="00833F68"/>
    <w:rsid w:val="0083480B"/>
    <w:rsid w:val="00853153"/>
    <w:rsid w:val="00863AA3"/>
    <w:rsid w:val="00875291"/>
    <w:rsid w:val="00883AAF"/>
    <w:rsid w:val="00890C0A"/>
    <w:rsid w:val="008922D8"/>
    <w:rsid w:val="00895657"/>
    <w:rsid w:val="008A67FF"/>
    <w:rsid w:val="008A6804"/>
    <w:rsid w:val="008A6908"/>
    <w:rsid w:val="008A7532"/>
    <w:rsid w:val="008B6AB3"/>
    <w:rsid w:val="008C2900"/>
    <w:rsid w:val="008D373D"/>
    <w:rsid w:val="008D5463"/>
    <w:rsid w:val="008D5CAC"/>
    <w:rsid w:val="008D6BDE"/>
    <w:rsid w:val="008E1F40"/>
    <w:rsid w:val="008E2859"/>
    <w:rsid w:val="008F7D30"/>
    <w:rsid w:val="0090080A"/>
    <w:rsid w:val="00905534"/>
    <w:rsid w:val="00913E8F"/>
    <w:rsid w:val="009214D9"/>
    <w:rsid w:val="009229B6"/>
    <w:rsid w:val="00924E3A"/>
    <w:rsid w:val="00926454"/>
    <w:rsid w:val="00934010"/>
    <w:rsid w:val="0093770E"/>
    <w:rsid w:val="009414E5"/>
    <w:rsid w:val="00952E16"/>
    <w:rsid w:val="00954AE7"/>
    <w:rsid w:val="00960E40"/>
    <w:rsid w:val="009702F8"/>
    <w:rsid w:val="0097464D"/>
    <w:rsid w:val="00975143"/>
    <w:rsid w:val="009803DA"/>
    <w:rsid w:val="00983D7B"/>
    <w:rsid w:val="00992136"/>
    <w:rsid w:val="009A0D3E"/>
    <w:rsid w:val="009A1698"/>
    <w:rsid w:val="009A6166"/>
    <w:rsid w:val="009A6EFD"/>
    <w:rsid w:val="009B11B8"/>
    <w:rsid w:val="009B5836"/>
    <w:rsid w:val="009B796A"/>
    <w:rsid w:val="009B7D60"/>
    <w:rsid w:val="009C361D"/>
    <w:rsid w:val="009C5AD4"/>
    <w:rsid w:val="009D4A86"/>
    <w:rsid w:val="009D52D2"/>
    <w:rsid w:val="009F096F"/>
    <w:rsid w:val="00A01780"/>
    <w:rsid w:val="00A0507E"/>
    <w:rsid w:val="00A10347"/>
    <w:rsid w:val="00A15F74"/>
    <w:rsid w:val="00A25CEA"/>
    <w:rsid w:val="00A277B1"/>
    <w:rsid w:val="00A410C1"/>
    <w:rsid w:val="00A41918"/>
    <w:rsid w:val="00A43749"/>
    <w:rsid w:val="00A44855"/>
    <w:rsid w:val="00A44B71"/>
    <w:rsid w:val="00A44FC6"/>
    <w:rsid w:val="00A45E7B"/>
    <w:rsid w:val="00A4662A"/>
    <w:rsid w:val="00A64459"/>
    <w:rsid w:val="00A65ACE"/>
    <w:rsid w:val="00A7037F"/>
    <w:rsid w:val="00A75DB5"/>
    <w:rsid w:val="00A769DB"/>
    <w:rsid w:val="00A91AC3"/>
    <w:rsid w:val="00A92467"/>
    <w:rsid w:val="00AA628C"/>
    <w:rsid w:val="00AA62C8"/>
    <w:rsid w:val="00AA6AAF"/>
    <w:rsid w:val="00AA7C99"/>
    <w:rsid w:val="00AB1EDA"/>
    <w:rsid w:val="00AB31B9"/>
    <w:rsid w:val="00AB504D"/>
    <w:rsid w:val="00AC2A0F"/>
    <w:rsid w:val="00AC32E6"/>
    <w:rsid w:val="00AC64E2"/>
    <w:rsid w:val="00AD0BB0"/>
    <w:rsid w:val="00AD4DE9"/>
    <w:rsid w:val="00AD7611"/>
    <w:rsid w:val="00AF74F1"/>
    <w:rsid w:val="00B0195B"/>
    <w:rsid w:val="00B01994"/>
    <w:rsid w:val="00B01DCE"/>
    <w:rsid w:val="00B02CAD"/>
    <w:rsid w:val="00B1668F"/>
    <w:rsid w:val="00B22B72"/>
    <w:rsid w:val="00B323AE"/>
    <w:rsid w:val="00B33C73"/>
    <w:rsid w:val="00B34664"/>
    <w:rsid w:val="00B41796"/>
    <w:rsid w:val="00B41BBC"/>
    <w:rsid w:val="00B5418E"/>
    <w:rsid w:val="00B54FD0"/>
    <w:rsid w:val="00B569CA"/>
    <w:rsid w:val="00B57E5C"/>
    <w:rsid w:val="00B61C47"/>
    <w:rsid w:val="00B6390E"/>
    <w:rsid w:val="00B67041"/>
    <w:rsid w:val="00B75228"/>
    <w:rsid w:val="00B818EC"/>
    <w:rsid w:val="00B82271"/>
    <w:rsid w:val="00BA3612"/>
    <w:rsid w:val="00BA69F8"/>
    <w:rsid w:val="00BB1B76"/>
    <w:rsid w:val="00BB7A27"/>
    <w:rsid w:val="00BC064C"/>
    <w:rsid w:val="00BC799A"/>
    <w:rsid w:val="00BD3826"/>
    <w:rsid w:val="00BE09DD"/>
    <w:rsid w:val="00BF0697"/>
    <w:rsid w:val="00BF0B72"/>
    <w:rsid w:val="00C00046"/>
    <w:rsid w:val="00C124CA"/>
    <w:rsid w:val="00C126FA"/>
    <w:rsid w:val="00C150FD"/>
    <w:rsid w:val="00C3545D"/>
    <w:rsid w:val="00C378DB"/>
    <w:rsid w:val="00C421BA"/>
    <w:rsid w:val="00C42DE9"/>
    <w:rsid w:val="00C433F0"/>
    <w:rsid w:val="00C46E90"/>
    <w:rsid w:val="00C5046B"/>
    <w:rsid w:val="00C5057C"/>
    <w:rsid w:val="00C51487"/>
    <w:rsid w:val="00C53189"/>
    <w:rsid w:val="00C5616F"/>
    <w:rsid w:val="00C6214A"/>
    <w:rsid w:val="00C63D1E"/>
    <w:rsid w:val="00C652E5"/>
    <w:rsid w:val="00C66C03"/>
    <w:rsid w:val="00C769E2"/>
    <w:rsid w:val="00CA549A"/>
    <w:rsid w:val="00CC13C9"/>
    <w:rsid w:val="00CC75AE"/>
    <w:rsid w:val="00CC7A92"/>
    <w:rsid w:val="00CD0273"/>
    <w:rsid w:val="00CD3345"/>
    <w:rsid w:val="00CD36B0"/>
    <w:rsid w:val="00CE00D1"/>
    <w:rsid w:val="00CE0D20"/>
    <w:rsid w:val="00CE4BD8"/>
    <w:rsid w:val="00CE52EC"/>
    <w:rsid w:val="00CE67DC"/>
    <w:rsid w:val="00CE6A28"/>
    <w:rsid w:val="00CF04EC"/>
    <w:rsid w:val="00D0161A"/>
    <w:rsid w:val="00D10CC0"/>
    <w:rsid w:val="00D14951"/>
    <w:rsid w:val="00D14FA9"/>
    <w:rsid w:val="00D21137"/>
    <w:rsid w:val="00D23D4A"/>
    <w:rsid w:val="00D23DB8"/>
    <w:rsid w:val="00D25D55"/>
    <w:rsid w:val="00D31B90"/>
    <w:rsid w:val="00D35623"/>
    <w:rsid w:val="00D35F7B"/>
    <w:rsid w:val="00D37A39"/>
    <w:rsid w:val="00D50BAA"/>
    <w:rsid w:val="00D51377"/>
    <w:rsid w:val="00D5189D"/>
    <w:rsid w:val="00D66096"/>
    <w:rsid w:val="00D75D88"/>
    <w:rsid w:val="00D80FA5"/>
    <w:rsid w:val="00D812F7"/>
    <w:rsid w:val="00D86A1F"/>
    <w:rsid w:val="00D97734"/>
    <w:rsid w:val="00DA30D5"/>
    <w:rsid w:val="00DA3BCC"/>
    <w:rsid w:val="00DA708A"/>
    <w:rsid w:val="00DB4E4F"/>
    <w:rsid w:val="00DB5A60"/>
    <w:rsid w:val="00DB75EE"/>
    <w:rsid w:val="00DC2A5B"/>
    <w:rsid w:val="00DD4284"/>
    <w:rsid w:val="00DF11AE"/>
    <w:rsid w:val="00DF5382"/>
    <w:rsid w:val="00E000F5"/>
    <w:rsid w:val="00E00486"/>
    <w:rsid w:val="00E06B5F"/>
    <w:rsid w:val="00E165DE"/>
    <w:rsid w:val="00E24D83"/>
    <w:rsid w:val="00E40306"/>
    <w:rsid w:val="00E408EA"/>
    <w:rsid w:val="00E46AE2"/>
    <w:rsid w:val="00E55185"/>
    <w:rsid w:val="00E55928"/>
    <w:rsid w:val="00E5749B"/>
    <w:rsid w:val="00E70C5A"/>
    <w:rsid w:val="00E7294C"/>
    <w:rsid w:val="00E76A6C"/>
    <w:rsid w:val="00E77966"/>
    <w:rsid w:val="00E805B8"/>
    <w:rsid w:val="00E81C6D"/>
    <w:rsid w:val="00E823A7"/>
    <w:rsid w:val="00E84E08"/>
    <w:rsid w:val="00E8713B"/>
    <w:rsid w:val="00E878A1"/>
    <w:rsid w:val="00E943BD"/>
    <w:rsid w:val="00E965FE"/>
    <w:rsid w:val="00E97128"/>
    <w:rsid w:val="00EA29CF"/>
    <w:rsid w:val="00EA5917"/>
    <w:rsid w:val="00EB0BEF"/>
    <w:rsid w:val="00EB6BC3"/>
    <w:rsid w:val="00EC18E5"/>
    <w:rsid w:val="00EC3503"/>
    <w:rsid w:val="00EC6AB8"/>
    <w:rsid w:val="00ED5345"/>
    <w:rsid w:val="00ED738C"/>
    <w:rsid w:val="00EE7D89"/>
    <w:rsid w:val="00EF4DB2"/>
    <w:rsid w:val="00EF7959"/>
    <w:rsid w:val="00F01EA9"/>
    <w:rsid w:val="00F0246B"/>
    <w:rsid w:val="00F03519"/>
    <w:rsid w:val="00F03A28"/>
    <w:rsid w:val="00F0522D"/>
    <w:rsid w:val="00F05DAB"/>
    <w:rsid w:val="00F2700A"/>
    <w:rsid w:val="00F27B2B"/>
    <w:rsid w:val="00F3122B"/>
    <w:rsid w:val="00F316D4"/>
    <w:rsid w:val="00F350A0"/>
    <w:rsid w:val="00F37213"/>
    <w:rsid w:val="00F51F14"/>
    <w:rsid w:val="00F56057"/>
    <w:rsid w:val="00F5690E"/>
    <w:rsid w:val="00F64CA8"/>
    <w:rsid w:val="00F66DB3"/>
    <w:rsid w:val="00F6787C"/>
    <w:rsid w:val="00F71009"/>
    <w:rsid w:val="00F72C81"/>
    <w:rsid w:val="00F75682"/>
    <w:rsid w:val="00F834A0"/>
    <w:rsid w:val="00F935F1"/>
    <w:rsid w:val="00F936A0"/>
    <w:rsid w:val="00F94214"/>
    <w:rsid w:val="00F95EDC"/>
    <w:rsid w:val="00FA2B19"/>
    <w:rsid w:val="00FA314C"/>
    <w:rsid w:val="00FA7BFC"/>
    <w:rsid w:val="00FB2710"/>
    <w:rsid w:val="00FC120C"/>
    <w:rsid w:val="00FD0E0E"/>
    <w:rsid w:val="00FD7E23"/>
    <w:rsid w:val="00FE1AEC"/>
    <w:rsid w:val="00FE3B92"/>
    <w:rsid w:val="00FE754B"/>
    <w:rsid w:val="00FF3F77"/>
    <w:rsid w:val="00FF470D"/>
    <w:rsid w:val="00FF7100"/>
    <w:rsid w:val="7BB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line number"/>
    <w:basedOn w:val="a0"/>
    <w:uiPriority w:val="99"/>
    <w:unhideWhenUsed/>
  </w:style>
  <w:style w:type="character" w:customStyle="1" w:styleId="1Char">
    <w:name w:val="标题 1 Char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line number"/>
    <w:basedOn w:val="a0"/>
    <w:uiPriority w:val="99"/>
    <w:unhideWhenUsed/>
  </w:style>
  <w:style w:type="character" w:customStyle="1" w:styleId="1Char">
    <w:name w:val="标题 1 Char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43213-AEB7-425C-B948-2DE0D7CF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傅坤</dc:creator>
  <cp:lastModifiedBy>zhangchao</cp:lastModifiedBy>
  <cp:revision>11</cp:revision>
  <dcterms:created xsi:type="dcterms:W3CDTF">2016-11-14T06:18:00Z</dcterms:created>
  <dcterms:modified xsi:type="dcterms:W3CDTF">2018-10-08T02:49:00Z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