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513" w:rsidRDefault="000A0C3D" w:rsidP="000A0C3D">
      <w:pPr>
        <w:spacing w:line="360" w:lineRule="auto"/>
        <w:jc w:val="center"/>
        <w:rPr>
          <w:rFonts w:ascii="宋体" w:eastAsia="宋体" w:hAnsi="宋体"/>
          <w:sz w:val="28"/>
        </w:rPr>
      </w:pPr>
      <w:r w:rsidRPr="000A0C3D">
        <w:rPr>
          <w:rFonts w:ascii="宋体" w:eastAsia="宋体" w:hAnsi="宋体" w:hint="eastAsia"/>
          <w:sz w:val="28"/>
        </w:rPr>
        <w:t>关于电子与光学工程院学、微电子学院“课程思政”示范专业建设项目</w:t>
      </w:r>
      <w:r w:rsidR="00B60101" w:rsidRPr="000A0C3D">
        <w:rPr>
          <w:rFonts w:ascii="宋体" w:eastAsia="宋体" w:hAnsi="宋体" w:hint="eastAsia"/>
          <w:sz w:val="28"/>
        </w:rPr>
        <w:t>院级</w:t>
      </w:r>
      <w:r w:rsidRPr="000A0C3D">
        <w:rPr>
          <w:rFonts w:ascii="宋体" w:eastAsia="宋体" w:hAnsi="宋体" w:hint="eastAsia"/>
          <w:sz w:val="28"/>
        </w:rPr>
        <w:t>立项的通知</w:t>
      </w:r>
    </w:p>
    <w:p w:rsidR="000A0C3D" w:rsidRDefault="000A0C3D" w:rsidP="000A0C3D">
      <w:pPr>
        <w:spacing w:line="360" w:lineRule="auto"/>
        <w:rPr>
          <w:rFonts w:ascii="宋体" w:eastAsia="宋体" w:hAnsi="宋体"/>
          <w:sz w:val="24"/>
        </w:rPr>
      </w:pPr>
      <w:r w:rsidRPr="000A0C3D">
        <w:rPr>
          <w:rFonts w:ascii="宋体" w:eastAsia="宋体" w:hAnsi="宋体" w:hint="eastAsia"/>
          <w:sz w:val="24"/>
        </w:rPr>
        <w:t>各本科专业</w:t>
      </w:r>
      <w:r>
        <w:rPr>
          <w:rFonts w:ascii="宋体" w:eastAsia="宋体" w:hAnsi="宋体" w:hint="eastAsia"/>
          <w:sz w:val="24"/>
        </w:rPr>
        <w:t>：</w:t>
      </w:r>
    </w:p>
    <w:p w:rsidR="000A0C3D" w:rsidRDefault="000A0C3D" w:rsidP="000A0C3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0A0C3D">
        <w:rPr>
          <w:rFonts w:ascii="宋体" w:eastAsia="宋体" w:hAnsi="宋体" w:hint="eastAsia"/>
          <w:sz w:val="24"/>
        </w:rPr>
        <w:t>为进一步贯彻落实教育部《高等学校课程思政建设指导纲要》（教高〔</w:t>
      </w:r>
      <w:r w:rsidRPr="000A0C3D">
        <w:rPr>
          <w:rFonts w:ascii="宋体" w:eastAsia="宋体" w:hAnsi="宋体"/>
          <w:sz w:val="24"/>
        </w:rPr>
        <w:t>2020〕3号）、江苏省教育厅《关于深入推进全省高等学校课程思政建设的实施意见》（苏教高〔2020〕3号）以及《南京邮电大学进一步推进“课程思政”建设实施方案》（校教发〔2020〕16号）等文件精神和有关要求，全面推进</w:t>
      </w:r>
      <w:r>
        <w:rPr>
          <w:rFonts w:ascii="宋体" w:eastAsia="宋体" w:hAnsi="宋体" w:hint="eastAsia"/>
          <w:sz w:val="24"/>
        </w:rPr>
        <w:t>学院各专业</w:t>
      </w:r>
      <w:r w:rsidRPr="000A0C3D">
        <w:rPr>
          <w:rFonts w:ascii="宋体" w:eastAsia="宋体" w:hAnsi="宋体"/>
          <w:sz w:val="24"/>
        </w:rPr>
        <w:t>课程思政建设工作，使思想政治教育贯穿人才培养全过程，不断凝练课程思政建设特色，提高人才培养质量，</w:t>
      </w:r>
      <w:r>
        <w:rPr>
          <w:rFonts w:ascii="宋体" w:eastAsia="宋体" w:hAnsi="宋体" w:hint="eastAsia"/>
          <w:sz w:val="24"/>
        </w:rPr>
        <w:t>学院决定开展</w:t>
      </w:r>
      <w:r w:rsidR="00DD16AD" w:rsidRPr="000A0C3D">
        <w:rPr>
          <w:rFonts w:ascii="宋体" w:eastAsia="宋体" w:hAnsi="宋体" w:hint="eastAsia"/>
          <w:sz w:val="24"/>
        </w:rPr>
        <w:t xml:space="preserve"> </w:t>
      </w:r>
      <w:r w:rsidRPr="000A0C3D">
        <w:rPr>
          <w:rFonts w:ascii="宋体" w:eastAsia="宋体" w:hAnsi="宋体" w:hint="eastAsia"/>
          <w:sz w:val="24"/>
        </w:rPr>
        <w:t>“课程思政”示范专业建设项目</w:t>
      </w:r>
      <w:r w:rsidR="00DD16AD">
        <w:rPr>
          <w:rFonts w:ascii="宋体" w:eastAsia="宋体" w:hAnsi="宋体" w:hint="eastAsia"/>
          <w:sz w:val="24"/>
        </w:rPr>
        <w:t>院级</w:t>
      </w:r>
      <w:r w:rsidRPr="000A0C3D">
        <w:rPr>
          <w:rFonts w:ascii="宋体" w:eastAsia="宋体" w:hAnsi="宋体" w:hint="eastAsia"/>
          <w:sz w:val="24"/>
        </w:rPr>
        <w:t>立项</w:t>
      </w:r>
      <w:r>
        <w:rPr>
          <w:rFonts w:ascii="宋体" w:eastAsia="宋体" w:hAnsi="宋体" w:hint="eastAsia"/>
          <w:sz w:val="24"/>
        </w:rPr>
        <w:t>工作。</w:t>
      </w:r>
    </w:p>
    <w:p w:rsidR="000A0C3D" w:rsidRDefault="000A0C3D" w:rsidP="000A0C3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一、指导思想</w:t>
      </w:r>
    </w:p>
    <w:p w:rsidR="000A0C3D" w:rsidRDefault="000A0C3D" w:rsidP="000A0C3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0A0C3D">
        <w:rPr>
          <w:rFonts w:ascii="宋体" w:eastAsia="宋体" w:hAnsi="宋体" w:hint="eastAsia"/>
          <w:sz w:val="24"/>
        </w:rPr>
        <w:t>以习近平新时代中国特色社会主义思想为指导，全面贯彻党的教育方针，落实立德树人根本任务，深入推进课程思政建设，发挥教师队伍“主力军”、课程建设“主战场”、课堂教学“主渠道”作用；帮助学生塑造正确的世界观、人生观、价值观；把课程思政建设作为落实立德树人根本任务的关键环节，坚持知识传授与价值引领、显性教育与隐性教育相统一，构建专业课教学与思政课教学紧密结合、同向同行的育人体系，构建全员全程全方位育人大格局。</w:t>
      </w:r>
    </w:p>
    <w:p w:rsidR="000A0C3D" w:rsidRDefault="000A0C3D" w:rsidP="000A0C3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二、立项方式与经费支持</w:t>
      </w:r>
    </w:p>
    <w:p w:rsidR="000A0C3D" w:rsidRDefault="000A0C3D" w:rsidP="000A0C3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1.</w:t>
      </w:r>
      <w:r>
        <w:rPr>
          <w:rFonts w:ascii="宋体" w:eastAsia="宋体" w:hAnsi="宋体"/>
          <w:sz w:val="24"/>
        </w:rPr>
        <w:t xml:space="preserve"> </w:t>
      </w:r>
      <w:r w:rsidR="00B60101">
        <w:rPr>
          <w:rFonts w:ascii="宋体" w:eastAsia="宋体" w:hAnsi="宋体" w:hint="eastAsia"/>
          <w:sz w:val="24"/>
        </w:rPr>
        <w:t>2</w:t>
      </w:r>
      <w:r w:rsidR="00B60101">
        <w:rPr>
          <w:rFonts w:ascii="宋体" w:eastAsia="宋体" w:hAnsi="宋体"/>
          <w:sz w:val="24"/>
        </w:rPr>
        <w:t>021</w:t>
      </w:r>
      <w:r w:rsidR="00B60101">
        <w:rPr>
          <w:rFonts w:ascii="宋体" w:eastAsia="宋体" w:hAnsi="宋体" w:hint="eastAsia"/>
          <w:sz w:val="24"/>
        </w:rPr>
        <w:t>年</w:t>
      </w:r>
      <w:r>
        <w:rPr>
          <w:rFonts w:ascii="宋体" w:eastAsia="宋体" w:hAnsi="宋体" w:hint="eastAsia"/>
          <w:sz w:val="24"/>
        </w:rPr>
        <w:t>获批校级</w:t>
      </w:r>
      <w:r w:rsidRPr="000A0C3D">
        <w:rPr>
          <w:rFonts w:ascii="宋体" w:eastAsia="宋体" w:hAnsi="宋体" w:hint="eastAsia"/>
          <w:sz w:val="24"/>
        </w:rPr>
        <w:t>课程思政示范专业建设项目</w:t>
      </w:r>
      <w:r>
        <w:rPr>
          <w:rFonts w:ascii="宋体" w:eastAsia="宋体" w:hAnsi="宋体" w:hint="eastAsia"/>
          <w:sz w:val="24"/>
        </w:rPr>
        <w:t>的本科专业，学院</w:t>
      </w:r>
      <w:r w:rsidR="00B60101">
        <w:rPr>
          <w:rFonts w:ascii="宋体" w:eastAsia="宋体" w:hAnsi="宋体" w:hint="eastAsia"/>
          <w:sz w:val="24"/>
        </w:rPr>
        <w:t>予以1万元建设经费配套。</w:t>
      </w:r>
    </w:p>
    <w:p w:rsidR="00B60101" w:rsidRDefault="00B60101" w:rsidP="000A0C3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</w:t>
      </w:r>
      <w:r>
        <w:rPr>
          <w:rFonts w:ascii="宋体" w:eastAsia="宋体" w:hAnsi="宋体"/>
          <w:sz w:val="24"/>
        </w:rPr>
        <w:t xml:space="preserve">. </w:t>
      </w:r>
      <w:r>
        <w:rPr>
          <w:rFonts w:ascii="宋体" w:eastAsia="宋体" w:hAnsi="宋体" w:hint="eastAsia"/>
          <w:sz w:val="24"/>
        </w:rPr>
        <w:t>2</w:t>
      </w:r>
      <w:r>
        <w:rPr>
          <w:rFonts w:ascii="宋体" w:eastAsia="宋体" w:hAnsi="宋体"/>
          <w:sz w:val="24"/>
        </w:rPr>
        <w:t>021</w:t>
      </w:r>
      <w:r>
        <w:rPr>
          <w:rFonts w:ascii="宋体" w:eastAsia="宋体" w:hAnsi="宋体" w:hint="eastAsia"/>
          <w:sz w:val="24"/>
        </w:rPr>
        <w:t>年申请但未获批校级</w:t>
      </w:r>
      <w:r w:rsidRPr="000A0C3D">
        <w:rPr>
          <w:rFonts w:ascii="宋体" w:eastAsia="宋体" w:hAnsi="宋体" w:hint="eastAsia"/>
          <w:sz w:val="24"/>
        </w:rPr>
        <w:t>课程思政示范专业建设项目</w:t>
      </w:r>
      <w:r>
        <w:rPr>
          <w:rFonts w:ascii="宋体" w:eastAsia="宋体" w:hAnsi="宋体" w:hint="eastAsia"/>
          <w:sz w:val="24"/>
        </w:rPr>
        <w:t>的本科专业，学院立项，予以1万元建设经费。</w:t>
      </w:r>
    </w:p>
    <w:p w:rsidR="00B60101" w:rsidRDefault="00B60101" w:rsidP="000A0C3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B60101">
        <w:rPr>
          <w:rFonts w:ascii="宋体" w:eastAsia="宋体" w:hAnsi="宋体" w:hint="eastAsia"/>
          <w:sz w:val="24"/>
        </w:rPr>
        <w:t>三、建设内容与要求</w:t>
      </w:r>
    </w:p>
    <w:p w:rsidR="00B60101" w:rsidRPr="00B60101" w:rsidRDefault="00B60101" w:rsidP="00B60101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B60101">
        <w:rPr>
          <w:rFonts w:ascii="宋体" w:eastAsia="宋体" w:hAnsi="宋体"/>
          <w:sz w:val="24"/>
        </w:rPr>
        <w:t>1.</w:t>
      </w:r>
      <w:r>
        <w:rPr>
          <w:rFonts w:ascii="宋体" w:eastAsia="宋体" w:hAnsi="宋体"/>
          <w:sz w:val="24"/>
        </w:rPr>
        <w:t xml:space="preserve"> </w:t>
      </w:r>
      <w:r w:rsidRPr="00B60101">
        <w:rPr>
          <w:rFonts w:ascii="宋体" w:eastAsia="宋体" w:hAnsi="宋体"/>
          <w:sz w:val="24"/>
        </w:rPr>
        <w:t>修订培养方案和教学大纲。课程思政进培养目标、毕业要求，具体落实到每一门课程教学目标、教学大纲、教学设计，形成环环相扣、紧密支撑的课程思政育人体系。</w:t>
      </w:r>
    </w:p>
    <w:p w:rsidR="00B60101" w:rsidRDefault="00B60101" w:rsidP="00B60101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B60101">
        <w:rPr>
          <w:rFonts w:ascii="宋体" w:eastAsia="宋体" w:hAnsi="宋体"/>
          <w:sz w:val="24"/>
        </w:rPr>
        <w:t>2.</w:t>
      </w:r>
      <w:r>
        <w:rPr>
          <w:rFonts w:ascii="宋体" w:eastAsia="宋体" w:hAnsi="宋体"/>
          <w:sz w:val="24"/>
        </w:rPr>
        <w:t xml:space="preserve"> </w:t>
      </w:r>
      <w:r w:rsidRPr="00B60101">
        <w:rPr>
          <w:rFonts w:ascii="宋体" w:eastAsia="宋体" w:hAnsi="宋体"/>
          <w:sz w:val="24"/>
        </w:rPr>
        <w:t>建立常态化教研。成立基层教研团队，建立集体听课备课和教研制度，聚焦教学改革中的难点、痛点，定期组织研讨，形成相应教研记录、听课记录</w:t>
      </w:r>
      <w:r>
        <w:rPr>
          <w:rFonts w:ascii="宋体" w:eastAsia="宋体" w:hAnsi="宋体" w:hint="eastAsia"/>
          <w:sz w:val="24"/>
        </w:rPr>
        <w:t>。</w:t>
      </w:r>
    </w:p>
    <w:p w:rsidR="00B60101" w:rsidRDefault="00B60101" w:rsidP="00B60101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B60101">
        <w:rPr>
          <w:rFonts w:ascii="宋体" w:eastAsia="宋体" w:hAnsi="宋体"/>
          <w:sz w:val="24"/>
        </w:rPr>
        <w:t>3.</w:t>
      </w:r>
      <w:r>
        <w:rPr>
          <w:rFonts w:ascii="宋体" w:eastAsia="宋体" w:hAnsi="宋体"/>
          <w:sz w:val="24"/>
        </w:rPr>
        <w:t xml:space="preserve"> </w:t>
      </w:r>
      <w:r w:rsidRPr="00B60101">
        <w:rPr>
          <w:rFonts w:ascii="宋体" w:eastAsia="宋体" w:hAnsi="宋体"/>
          <w:sz w:val="24"/>
        </w:rPr>
        <w:t>建成系列示范课。</w:t>
      </w:r>
    </w:p>
    <w:p w:rsidR="00B60101" w:rsidRPr="00B60101" w:rsidRDefault="00B60101" w:rsidP="00B60101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B60101">
        <w:rPr>
          <w:rFonts w:ascii="宋体" w:eastAsia="宋体" w:hAnsi="宋体" w:hint="eastAsia"/>
          <w:sz w:val="24"/>
        </w:rPr>
        <w:lastRenderedPageBreak/>
        <w:t>（</w:t>
      </w:r>
      <w:r w:rsidRPr="00B60101">
        <w:rPr>
          <w:rFonts w:ascii="宋体" w:eastAsia="宋体" w:hAnsi="宋体"/>
          <w:sz w:val="24"/>
        </w:rPr>
        <w:t>1）专业每年</w:t>
      </w:r>
      <w:r w:rsidR="00DD16AD" w:rsidRPr="00B60101">
        <w:rPr>
          <w:rFonts w:ascii="宋体" w:eastAsia="宋体" w:hAnsi="宋体"/>
          <w:sz w:val="24"/>
        </w:rPr>
        <w:t>建设</w:t>
      </w:r>
      <w:r w:rsidRPr="00B60101">
        <w:rPr>
          <w:rFonts w:ascii="宋体" w:eastAsia="宋体" w:hAnsi="宋体"/>
          <w:sz w:val="24"/>
        </w:rPr>
        <w:t>课程思政示范课</w:t>
      </w:r>
      <w:r>
        <w:rPr>
          <w:rFonts w:ascii="宋体" w:eastAsia="宋体" w:hAnsi="宋体"/>
          <w:sz w:val="24"/>
        </w:rPr>
        <w:t>1</w:t>
      </w:r>
      <w:r>
        <w:rPr>
          <w:rFonts w:ascii="宋体" w:eastAsia="宋体" w:hAnsi="宋体" w:hint="eastAsia"/>
          <w:sz w:val="24"/>
        </w:rPr>
        <w:t>-</w:t>
      </w:r>
      <w:r>
        <w:rPr>
          <w:rFonts w:ascii="宋体" w:eastAsia="宋体" w:hAnsi="宋体"/>
          <w:sz w:val="24"/>
        </w:rPr>
        <w:t>2</w:t>
      </w:r>
      <w:r w:rsidRPr="00B60101">
        <w:rPr>
          <w:rFonts w:ascii="宋体" w:eastAsia="宋体" w:hAnsi="宋体"/>
          <w:sz w:val="24"/>
        </w:rPr>
        <w:t>门，加强统筹规划，从点到面，最大发挥课程整体育人功能。</w:t>
      </w:r>
    </w:p>
    <w:p w:rsidR="00B60101" w:rsidRPr="00B60101" w:rsidRDefault="00B60101" w:rsidP="00B60101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B60101">
        <w:rPr>
          <w:rFonts w:ascii="宋体" w:eastAsia="宋体" w:hAnsi="宋体" w:hint="eastAsia"/>
          <w:sz w:val="24"/>
        </w:rPr>
        <w:t>（</w:t>
      </w:r>
      <w:r w:rsidRPr="00B60101">
        <w:rPr>
          <w:rFonts w:ascii="宋体" w:eastAsia="宋体" w:hAnsi="宋体"/>
          <w:sz w:val="24"/>
        </w:rPr>
        <w:t>2）课程建设要突出成果导向。教师从教学设计、教学实施和成效评估系统化进行改革，课程思政示范课程应积极申报一流本科课程等项目。</w:t>
      </w:r>
    </w:p>
    <w:p w:rsidR="00B60101" w:rsidRDefault="00B60101" w:rsidP="00B60101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B60101">
        <w:rPr>
          <w:rFonts w:ascii="宋体" w:eastAsia="宋体" w:hAnsi="宋体" w:hint="eastAsia"/>
          <w:sz w:val="24"/>
        </w:rPr>
        <w:t>（</w:t>
      </w:r>
      <w:r w:rsidRPr="00B60101">
        <w:rPr>
          <w:rFonts w:ascii="宋体" w:eastAsia="宋体" w:hAnsi="宋体"/>
          <w:sz w:val="24"/>
        </w:rPr>
        <w:t>3）建设一批课程思政教材和教学指导用书。</w:t>
      </w:r>
    </w:p>
    <w:p w:rsidR="00B60101" w:rsidRDefault="00B60101" w:rsidP="00B60101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四</w:t>
      </w:r>
      <w:r w:rsidRPr="00B60101">
        <w:rPr>
          <w:rFonts w:ascii="宋体" w:eastAsia="宋体" w:hAnsi="宋体" w:hint="eastAsia"/>
          <w:sz w:val="24"/>
        </w:rPr>
        <w:t>、</w:t>
      </w:r>
      <w:r>
        <w:rPr>
          <w:rFonts w:ascii="宋体" w:eastAsia="宋体" w:hAnsi="宋体" w:hint="eastAsia"/>
          <w:sz w:val="24"/>
        </w:rPr>
        <w:t>建设周期与验收要求</w:t>
      </w:r>
    </w:p>
    <w:p w:rsidR="00B60101" w:rsidRDefault="00B60101" w:rsidP="00B60101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</w:t>
      </w:r>
      <w:r>
        <w:rPr>
          <w:rFonts w:ascii="宋体" w:eastAsia="宋体" w:hAnsi="宋体"/>
          <w:sz w:val="24"/>
        </w:rPr>
        <w:t xml:space="preserve">. </w:t>
      </w:r>
      <w:r>
        <w:rPr>
          <w:rFonts w:ascii="宋体" w:eastAsia="宋体" w:hAnsi="宋体" w:hint="eastAsia"/>
          <w:sz w:val="24"/>
        </w:rPr>
        <w:t>建设周期</w:t>
      </w:r>
      <w:r w:rsidR="007000DD">
        <w:rPr>
          <w:rFonts w:ascii="宋体" w:eastAsia="宋体" w:hAnsi="宋体" w:hint="eastAsia"/>
          <w:sz w:val="24"/>
        </w:rPr>
        <w:t>：2</w:t>
      </w:r>
      <w:r w:rsidR="007000DD">
        <w:rPr>
          <w:rFonts w:ascii="宋体" w:eastAsia="宋体" w:hAnsi="宋体"/>
          <w:sz w:val="24"/>
        </w:rPr>
        <w:t>021</w:t>
      </w:r>
      <w:r w:rsidR="007000DD">
        <w:rPr>
          <w:rFonts w:ascii="宋体" w:eastAsia="宋体" w:hAnsi="宋体" w:hint="eastAsia"/>
          <w:sz w:val="24"/>
        </w:rPr>
        <w:t>年9月至2</w:t>
      </w:r>
      <w:r w:rsidR="007000DD">
        <w:rPr>
          <w:rFonts w:ascii="宋体" w:eastAsia="宋体" w:hAnsi="宋体"/>
          <w:sz w:val="24"/>
        </w:rPr>
        <w:t>023</w:t>
      </w:r>
      <w:r w:rsidR="007000DD">
        <w:rPr>
          <w:rFonts w:ascii="宋体" w:eastAsia="宋体" w:hAnsi="宋体" w:hint="eastAsia"/>
          <w:sz w:val="24"/>
        </w:rPr>
        <w:t>年</w:t>
      </w:r>
      <w:r w:rsidR="007000DD">
        <w:rPr>
          <w:rFonts w:ascii="宋体" w:eastAsia="宋体" w:hAnsi="宋体"/>
          <w:sz w:val="24"/>
        </w:rPr>
        <w:t>6</w:t>
      </w:r>
      <w:r w:rsidR="007000DD">
        <w:rPr>
          <w:rFonts w:ascii="宋体" w:eastAsia="宋体" w:hAnsi="宋体" w:hint="eastAsia"/>
          <w:sz w:val="24"/>
        </w:rPr>
        <w:t>月</w:t>
      </w:r>
      <w:r>
        <w:rPr>
          <w:rFonts w:ascii="宋体" w:eastAsia="宋体" w:hAnsi="宋体" w:hint="eastAsia"/>
          <w:sz w:val="24"/>
        </w:rPr>
        <w:t>。</w:t>
      </w:r>
    </w:p>
    <w:p w:rsidR="00B60101" w:rsidRDefault="00B60101" w:rsidP="00B60101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</w:t>
      </w:r>
      <w:r>
        <w:rPr>
          <w:rFonts w:ascii="宋体" w:eastAsia="宋体" w:hAnsi="宋体"/>
          <w:sz w:val="24"/>
        </w:rPr>
        <w:t xml:space="preserve">. </w:t>
      </w:r>
      <w:r>
        <w:rPr>
          <w:rFonts w:ascii="宋体" w:eastAsia="宋体" w:hAnsi="宋体" w:hint="eastAsia"/>
          <w:sz w:val="24"/>
        </w:rPr>
        <w:t>校级立项</w:t>
      </w:r>
      <w:r w:rsidRPr="000A0C3D">
        <w:rPr>
          <w:rFonts w:ascii="宋体" w:eastAsia="宋体" w:hAnsi="宋体" w:hint="eastAsia"/>
          <w:sz w:val="24"/>
        </w:rPr>
        <w:t>项目</w:t>
      </w:r>
      <w:r>
        <w:rPr>
          <w:rFonts w:ascii="宋体" w:eastAsia="宋体" w:hAnsi="宋体" w:hint="eastAsia"/>
          <w:sz w:val="24"/>
        </w:rPr>
        <w:t>，按学校要求和方式进行验收。</w:t>
      </w:r>
    </w:p>
    <w:p w:rsidR="00B60101" w:rsidRDefault="00B60101" w:rsidP="00B60101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 xml:space="preserve">3. </w:t>
      </w:r>
      <w:r>
        <w:rPr>
          <w:rFonts w:ascii="宋体" w:eastAsia="宋体" w:hAnsi="宋体" w:hint="eastAsia"/>
          <w:sz w:val="24"/>
        </w:rPr>
        <w:t>院级立项</w:t>
      </w:r>
      <w:r w:rsidRPr="000A0C3D">
        <w:rPr>
          <w:rFonts w:ascii="宋体" w:eastAsia="宋体" w:hAnsi="宋体" w:hint="eastAsia"/>
          <w:sz w:val="24"/>
        </w:rPr>
        <w:t>项目</w:t>
      </w:r>
    </w:p>
    <w:p w:rsidR="00B60101" w:rsidRDefault="00B60101" w:rsidP="00B60101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（1）申请获评校级课程示范课</w:t>
      </w:r>
      <w:r w:rsidR="00DD16AD">
        <w:rPr>
          <w:rFonts w:ascii="宋体" w:eastAsia="宋体" w:hAnsi="宋体" w:hint="eastAsia"/>
          <w:sz w:val="24"/>
        </w:rPr>
        <w:t>1-</w:t>
      </w:r>
      <w:r w:rsidR="00DD16AD">
        <w:rPr>
          <w:rFonts w:ascii="宋体" w:eastAsia="宋体" w:hAnsi="宋体"/>
          <w:sz w:val="24"/>
        </w:rPr>
        <w:t>2</w:t>
      </w:r>
      <w:r>
        <w:rPr>
          <w:rFonts w:ascii="宋体" w:eastAsia="宋体" w:hAnsi="宋体" w:hint="eastAsia"/>
          <w:sz w:val="24"/>
        </w:rPr>
        <w:t>门。</w:t>
      </w:r>
    </w:p>
    <w:p w:rsidR="00DD16AD" w:rsidRDefault="00B60101" w:rsidP="00DD16A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（2）每年</w:t>
      </w:r>
      <w:r w:rsidR="00DD16AD">
        <w:rPr>
          <w:rFonts w:ascii="宋体" w:eastAsia="宋体" w:hAnsi="宋体" w:hint="eastAsia"/>
          <w:sz w:val="24"/>
        </w:rPr>
        <w:t>开展基层教学组织教学研讨活动不少于2次</w:t>
      </w:r>
      <w:bookmarkStart w:id="0" w:name="_GoBack"/>
      <w:bookmarkEnd w:id="0"/>
      <w:r w:rsidR="00DD16AD">
        <w:rPr>
          <w:rFonts w:ascii="宋体" w:eastAsia="宋体" w:hAnsi="宋体" w:hint="eastAsia"/>
          <w:sz w:val="24"/>
        </w:rPr>
        <w:t>。</w:t>
      </w:r>
    </w:p>
    <w:p w:rsidR="00D33F4B" w:rsidRDefault="00D33F4B" w:rsidP="00D33F4B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</w:t>
      </w:r>
      <w:r>
        <w:rPr>
          <w:rFonts w:ascii="宋体" w:eastAsia="宋体" w:hAnsi="宋体"/>
          <w:sz w:val="24"/>
        </w:rPr>
        <w:t>3</w:t>
      </w:r>
      <w:r>
        <w:rPr>
          <w:rFonts w:ascii="宋体" w:eastAsia="宋体" w:hAnsi="宋体" w:hint="eastAsia"/>
          <w:sz w:val="24"/>
        </w:rPr>
        <w:t>）</w:t>
      </w:r>
      <w:r>
        <w:rPr>
          <w:rFonts w:ascii="宋体" w:eastAsia="宋体" w:hAnsi="宋体" w:hint="eastAsia"/>
          <w:sz w:val="24"/>
        </w:rPr>
        <w:t>提交验收报告</w:t>
      </w:r>
      <w:r>
        <w:rPr>
          <w:rFonts w:ascii="宋体" w:eastAsia="宋体" w:hAnsi="宋体" w:hint="eastAsia"/>
          <w:sz w:val="24"/>
        </w:rPr>
        <w:t>。</w:t>
      </w:r>
    </w:p>
    <w:p w:rsidR="00D33F4B" w:rsidRPr="00D33F4B" w:rsidRDefault="00D33F4B" w:rsidP="00DD16AD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</w:p>
    <w:p w:rsidR="00DD16AD" w:rsidRDefault="00DD16AD" w:rsidP="00DD16A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</w:p>
    <w:p w:rsidR="00DD16AD" w:rsidRDefault="00DD16AD" w:rsidP="00DD16AD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电子与光学工程学院、微电子学院</w:t>
      </w:r>
    </w:p>
    <w:p w:rsidR="00DD16AD" w:rsidRDefault="00DD16AD" w:rsidP="00DD16AD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</w:t>
      </w:r>
      <w:r>
        <w:rPr>
          <w:rFonts w:ascii="宋体" w:eastAsia="宋体" w:hAnsi="宋体"/>
          <w:sz w:val="24"/>
        </w:rPr>
        <w:t>021</w:t>
      </w:r>
      <w:r>
        <w:rPr>
          <w:rFonts w:ascii="宋体" w:eastAsia="宋体" w:hAnsi="宋体" w:hint="eastAsia"/>
          <w:sz w:val="24"/>
        </w:rPr>
        <w:t>年</w:t>
      </w:r>
      <w:r>
        <w:rPr>
          <w:rFonts w:ascii="宋体" w:eastAsia="宋体" w:hAnsi="宋体"/>
          <w:sz w:val="24"/>
        </w:rPr>
        <w:t>8</w:t>
      </w:r>
      <w:r>
        <w:rPr>
          <w:rFonts w:ascii="宋体" w:eastAsia="宋体" w:hAnsi="宋体" w:hint="eastAsia"/>
          <w:sz w:val="24"/>
        </w:rPr>
        <w:t>月1</w:t>
      </w:r>
      <w:r>
        <w:rPr>
          <w:rFonts w:ascii="宋体" w:eastAsia="宋体" w:hAnsi="宋体"/>
          <w:sz w:val="24"/>
        </w:rPr>
        <w:t>7</w:t>
      </w:r>
      <w:r>
        <w:rPr>
          <w:rFonts w:ascii="宋体" w:eastAsia="宋体" w:hAnsi="宋体" w:hint="eastAsia"/>
          <w:sz w:val="24"/>
        </w:rPr>
        <w:t>日</w:t>
      </w:r>
    </w:p>
    <w:p w:rsidR="00B60101" w:rsidRPr="00B60101" w:rsidRDefault="00B60101" w:rsidP="00B60101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</w:p>
    <w:sectPr w:rsidR="00B60101" w:rsidRPr="00B60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DEA" w:rsidRDefault="00E12DEA" w:rsidP="00EE0633">
      <w:r>
        <w:separator/>
      </w:r>
    </w:p>
  </w:endnote>
  <w:endnote w:type="continuationSeparator" w:id="0">
    <w:p w:rsidR="00E12DEA" w:rsidRDefault="00E12DEA" w:rsidP="00EE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DEA" w:rsidRDefault="00E12DEA" w:rsidP="00EE0633">
      <w:r>
        <w:separator/>
      </w:r>
    </w:p>
  </w:footnote>
  <w:footnote w:type="continuationSeparator" w:id="0">
    <w:p w:rsidR="00E12DEA" w:rsidRDefault="00E12DEA" w:rsidP="00EE0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C3D"/>
    <w:rsid w:val="0001513C"/>
    <w:rsid w:val="000A0C3D"/>
    <w:rsid w:val="0038437D"/>
    <w:rsid w:val="00396513"/>
    <w:rsid w:val="005C28F2"/>
    <w:rsid w:val="007000DD"/>
    <w:rsid w:val="00B60101"/>
    <w:rsid w:val="00D33F4B"/>
    <w:rsid w:val="00DD16AD"/>
    <w:rsid w:val="00E12DEA"/>
    <w:rsid w:val="00EE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ABFAB"/>
  <w15:chartTrackingRefBased/>
  <w15:docId w15:val="{2E20BB76-643E-40CB-9269-A2411A75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0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06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0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06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许吉</dc:creator>
  <cp:keywords/>
  <dc:description/>
  <cp:lastModifiedBy>刘蕾蕾</cp:lastModifiedBy>
  <cp:revision>6</cp:revision>
  <dcterms:created xsi:type="dcterms:W3CDTF">2021-08-17T03:28:00Z</dcterms:created>
  <dcterms:modified xsi:type="dcterms:W3CDTF">2021-08-17T05:03:00Z</dcterms:modified>
</cp:coreProperties>
</file>